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2E" w:rsidRPr="0009302E" w:rsidRDefault="0060790E" w:rsidP="0009302E">
      <w:pPr>
        <w:autoSpaceDN w:val="0"/>
        <w:spacing w:after="0" w:line="360" w:lineRule="auto"/>
        <w:ind w:left="0" w:right="0" w:firstLine="0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ZARZĄDZENIE NR 77</w:t>
      </w:r>
    </w:p>
    <w:p w:rsidR="0009302E" w:rsidRPr="0009302E" w:rsidRDefault="0009302E" w:rsidP="0009302E">
      <w:pPr>
        <w:autoSpaceDN w:val="0"/>
        <w:spacing w:after="0" w:line="360" w:lineRule="auto"/>
        <w:ind w:left="0" w:right="0" w:firstLine="0"/>
        <w:jc w:val="center"/>
        <w:rPr>
          <w:rFonts w:eastAsia="Times New Roman"/>
          <w:b/>
          <w:color w:val="auto"/>
        </w:rPr>
      </w:pPr>
      <w:r w:rsidRPr="0009302E">
        <w:rPr>
          <w:rFonts w:eastAsia="Times New Roman"/>
          <w:b/>
          <w:color w:val="auto"/>
        </w:rPr>
        <w:t>MAZOWIECKIEGO KURATORA OŚWIATY</w:t>
      </w:r>
    </w:p>
    <w:p w:rsidR="0009302E" w:rsidRPr="0009302E" w:rsidRDefault="00271C3F" w:rsidP="0009302E">
      <w:pPr>
        <w:autoSpaceDN w:val="0"/>
        <w:spacing w:after="0" w:line="360" w:lineRule="auto"/>
        <w:ind w:left="0" w:right="0" w:firstLine="0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d</w:t>
      </w:r>
      <w:bookmarkStart w:id="0" w:name="_GoBack"/>
      <w:bookmarkEnd w:id="0"/>
      <w:r w:rsidR="0060790E">
        <w:rPr>
          <w:rFonts w:eastAsia="Times New Roman"/>
          <w:b/>
          <w:color w:val="auto"/>
        </w:rPr>
        <w:t>nia 16</w:t>
      </w:r>
      <w:r w:rsidR="0009302E" w:rsidRPr="0009302E">
        <w:rPr>
          <w:rFonts w:eastAsia="Times New Roman"/>
          <w:b/>
          <w:color w:val="auto"/>
        </w:rPr>
        <w:t xml:space="preserve"> grudnia 2024 r.</w:t>
      </w:r>
      <w:r w:rsidR="005E1B22">
        <w:rPr>
          <w:rFonts w:eastAsia="Times New Roman"/>
          <w:b/>
          <w:color w:val="auto"/>
        </w:rPr>
        <w:t xml:space="preserve"> </w:t>
      </w:r>
    </w:p>
    <w:p w:rsidR="0009302E" w:rsidRDefault="0009302E" w:rsidP="0009302E">
      <w:pPr>
        <w:autoSpaceDN w:val="0"/>
        <w:spacing w:after="0" w:line="240" w:lineRule="auto"/>
        <w:ind w:left="0" w:right="0" w:firstLine="0"/>
        <w:jc w:val="center"/>
        <w:rPr>
          <w:rFonts w:eastAsia="Times New Roman"/>
          <w:b/>
          <w:color w:val="auto"/>
        </w:rPr>
      </w:pPr>
      <w:r w:rsidRPr="0009302E">
        <w:rPr>
          <w:rFonts w:eastAsia="Times New Roman"/>
          <w:b/>
          <w:color w:val="auto"/>
        </w:rPr>
        <w:t>w sprawie ustalenia obowiązującej w 2025 roku opłaty akredytacyjnej wnoszonej przez placówki doskonalenia nauczycieli ubiegające się o przyznanie akredytacji</w:t>
      </w:r>
    </w:p>
    <w:p w:rsidR="0009302E" w:rsidRPr="0009302E" w:rsidRDefault="0009302E" w:rsidP="0009302E">
      <w:pPr>
        <w:autoSpaceDN w:val="0"/>
        <w:spacing w:after="0" w:line="360" w:lineRule="auto"/>
        <w:ind w:left="0" w:right="0" w:firstLine="0"/>
        <w:jc w:val="center"/>
        <w:rPr>
          <w:rFonts w:eastAsia="Times New Roman"/>
          <w:b/>
          <w:color w:val="auto"/>
        </w:rPr>
      </w:pPr>
    </w:p>
    <w:p w:rsidR="001D6921" w:rsidRDefault="001D6921" w:rsidP="006C5341">
      <w:pPr>
        <w:spacing w:after="160" w:line="252" w:lineRule="auto"/>
        <w:ind w:left="0" w:right="0" w:hanging="11"/>
      </w:pPr>
      <w:r>
        <w:t xml:space="preserve">Na podstawie art. 184 ust. 5 ustawy z dnia 14 grudnia 2016 r. Prawo oświatowe (Dz.U.2024.737 ze zm.), § 13 rozporządzenia Ministra Edukacji Narodowej z dnia </w:t>
      </w:r>
      <w:r>
        <w:br/>
        <w:t xml:space="preserve">11 października 2018 r. w sprawie akredytacji placówek doskonalenia nauczycieli (Dz.U.2018.2029) w związku z Komunikatem Prezesa Głównego Urzędu Statystycznego </w:t>
      </w:r>
      <w:r>
        <w:br/>
        <w:t>z dnia 15 stycznia 2024 r. w sprawie średniorocznego wskaźnika cen towarów i usług konsumpcyjnych ogółem w 2023 r. (M.P.2024.22) oraz § 6 ust. 4 Regulaminu Organizacyjnego Kuratorium Oświaty w Warsz</w:t>
      </w:r>
      <w:r w:rsidR="0009302E">
        <w:t>awie stanowiącego załącznik do Z</w:t>
      </w:r>
      <w:r>
        <w:t xml:space="preserve">arządzenia nr 71 Mazowieckiego Kuratora Oświaty z dnia 15 listopada 2023 r. w sprawie ustalenia Regulaminu Organizacyjnego Kuratorium Oświaty w Warszawie </w:t>
      </w:r>
      <w:r>
        <w:rPr>
          <w:b/>
        </w:rPr>
        <w:t>zarządza się, co następuje</w:t>
      </w:r>
      <w:r>
        <w:t>:</w:t>
      </w:r>
    </w:p>
    <w:p w:rsidR="001D6921" w:rsidRDefault="0009302E" w:rsidP="009D78CE">
      <w:pPr>
        <w:spacing w:after="120" w:line="252" w:lineRule="auto"/>
        <w:ind w:left="425" w:right="0" w:hanging="425"/>
      </w:pPr>
      <w:r>
        <w:rPr>
          <w:b/>
        </w:rPr>
        <w:t>§ 1.</w:t>
      </w:r>
      <w:r>
        <w:rPr>
          <w:b/>
        </w:rPr>
        <w:tab/>
      </w:r>
      <w:r w:rsidR="001D6921">
        <w:t>Wysokość opłaty, jaką powinny wnosić w 2025 roku placówki doskonalenia nauczycieli  ubiegające się o przyznanie akredytacji (z wyłączeniem placówek, które całość kształcenia prowadzą nieodpłatnie) wynosi 1.468,30 zł (słownie: jeden tysiąc czterysta sześćdziesiąt osiem złotych 30</w:t>
      </w:r>
      <w:r w:rsidR="00271C3F">
        <w:t>/100</w:t>
      </w:r>
      <w:r w:rsidR="001D6921">
        <w:t>).</w:t>
      </w:r>
    </w:p>
    <w:p w:rsidR="001D6921" w:rsidRDefault="0009302E" w:rsidP="009D78CE">
      <w:pPr>
        <w:spacing w:after="120"/>
        <w:ind w:left="425" w:right="0" w:hanging="425"/>
      </w:pPr>
      <w:r>
        <w:rPr>
          <w:b/>
        </w:rPr>
        <w:t>§ 2.</w:t>
      </w:r>
      <w:r>
        <w:rPr>
          <w:b/>
        </w:rPr>
        <w:tab/>
      </w:r>
      <w:r w:rsidR="001D6921">
        <w:t>Opłatę akredytacyjną, o której mowa w § 1, należy wnosić na rachunek bankowy Kuratorium Oświaty w Warszawie, Al. Jerozolimskie 32, 00-024 Warszawa, numer konta: 79 1010 1010 0143 3922 3100 0000 i dołączyć dowód przelewu do wniosku o przyznanie akredytacji.</w:t>
      </w:r>
    </w:p>
    <w:p w:rsidR="001D6921" w:rsidRDefault="0009302E" w:rsidP="002538A7">
      <w:pPr>
        <w:tabs>
          <w:tab w:val="left" w:pos="426"/>
        </w:tabs>
        <w:spacing w:after="120"/>
        <w:ind w:left="0" w:right="0" w:hanging="11"/>
      </w:pPr>
      <w:r>
        <w:rPr>
          <w:b/>
        </w:rPr>
        <w:t>§ 3.</w:t>
      </w:r>
      <w:r>
        <w:rPr>
          <w:b/>
        </w:rPr>
        <w:tab/>
      </w:r>
      <w:r w:rsidR="001D6921">
        <w:t xml:space="preserve">Wykonanie zarządzenia powierza się Dyrektorowi Wydziału Rozwoju Edukacji. </w:t>
      </w:r>
    </w:p>
    <w:p w:rsidR="0009302E" w:rsidRDefault="0009302E" w:rsidP="0009302E">
      <w:pPr>
        <w:tabs>
          <w:tab w:val="left" w:pos="426"/>
        </w:tabs>
        <w:spacing w:after="100" w:afterAutospacing="1"/>
        <w:ind w:left="0" w:right="0"/>
      </w:pPr>
      <w:r>
        <w:rPr>
          <w:b/>
        </w:rPr>
        <w:t>§ 4.</w:t>
      </w:r>
      <w:r>
        <w:rPr>
          <w:b/>
        </w:rPr>
        <w:tab/>
      </w:r>
      <w:r w:rsidR="001D6921">
        <w:t>Zarządzenie wchodzi w życie z dniem 1 stycznia 2025 roku.</w:t>
      </w:r>
    </w:p>
    <w:p w:rsidR="002538A7" w:rsidRDefault="002538A7" w:rsidP="0009302E">
      <w:pPr>
        <w:tabs>
          <w:tab w:val="left" w:pos="426"/>
        </w:tabs>
        <w:spacing w:after="100" w:afterAutospacing="1"/>
        <w:ind w:left="0" w:right="0"/>
      </w:pPr>
    </w:p>
    <w:p w:rsidR="002538A7" w:rsidRPr="002538A7" w:rsidRDefault="002538A7" w:rsidP="002538A7">
      <w:pPr>
        <w:spacing w:after="0" w:line="240" w:lineRule="auto"/>
        <w:ind w:left="4247" w:right="0" w:firstLine="0"/>
        <w:jc w:val="center"/>
      </w:pPr>
      <w:r w:rsidRPr="002538A7">
        <w:t>Mazowiecki Kurator Oświaty</w:t>
      </w:r>
    </w:p>
    <w:p w:rsidR="002538A7" w:rsidRPr="002538A7" w:rsidRDefault="002538A7" w:rsidP="002538A7">
      <w:pPr>
        <w:spacing w:after="0" w:line="240" w:lineRule="auto"/>
        <w:ind w:left="4247" w:right="1400" w:firstLine="0"/>
        <w:jc w:val="center"/>
      </w:pPr>
      <w:r>
        <w:t xml:space="preserve">                      </w:t>
      </w:r>
      <w:r w:rsidRPr="002538A7">
        <w:t>/-/</w:t>
      </w:r>
    </w:p>
    <w:p w:rsidR="00726D14" w:rsidRPr="002538A7" w:rsidRDefault="002538A7" w:rsidP="002538A7">
      <w:pPr>
        <w:tabs>
          <w:tab w:val="left" w:pos="5812"/>
        </w:tabs>
        <w:ind w:left="4248" w:right="1134"/>
        <w:jc w:val="center"/>
        <w:rPr>
          <w:i/>
        </w:rPr>
      </w:pPr>
      <w:r>
        <w:t xml:space="preserve">                  </w:t>
      </w:r>
      <w:r w:rsidRPr="002538A7">
        <w:rPr>
          <w:i/>
        </w:rPr>
        <w:t>Wioletta Krzyżanowska</w:t>
      </w:r>
    </w:p>
    <w:sectPr w:rsidR="00726D14" w:rsidRPr="002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9D"/>
    <w:rsid w:val="0009302E"/>
    <w:rsid w:val="00141D9D"/>
    <w:rsid w:val="001D6921"/>
    <w:rsid w:val="002538A7"/>
    <w:rsid w:val="00271C3F"/>
    <w:rsid w:val="005E1B22"/>
    <w:rsid w:val="0060790E"/>
    <w:rsid w:val="006C5341"/>
    <w:rsid w:val="00726D14"/>
    <w:rsid w:val="00855BB0"/>
    <w:rsid w:val="009D78CE"/>
    <w:rsid w:val="00C05758"/>
    <w:rsid w:val="00E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F4EC"/>
  <w15:chartTrackingRefBased/>
  <w15:docId w15:val="{0021863E-1516-4F8B-9829-2FFA37D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921"/>
    <w:pPr>
      <w:spacing w:after="155" w:line="264" w:lineRule="auto"/>
      <w:ind w:left="10" w:right="1402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4</cp:revision>
  <dcterms:created xsi:type="dcterms:W3CDTF">2024-12-16T12:02:00Z</dcterms:created>
  <dcterms:modified xsi:type="dcterms:W3CDTF">2024-12-18T09:25:00Z</dcterms:modified>
</cp:coreProperties>
</file>