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DC" w:rsidRDefault="004508DC" w:rsidP="004508DC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Olimpiady w roku szkolnym 2018/2019</w:t>
      </w:r>
      <w:r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2D77E1">
        <w:rPr>
          <w:rFonts w:ascii="Verdana" w:hAnsi="Verdana" w:cs="Arial"/>
          <w:b/>
          <w:bCs/>
          <w:sz w:val="24"/>
          <w:szCs w:val="24"/>
          <w:u w:val="single"/>
        </w:rPr>
        <w:t>olimpiady tematyczne.</w:t>
      </w:r>
    </w:p>
    <w:p w:rsidR="004508DC" w:rsidRDefault="004508DC" w:rsidP="004508DC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4508DC" w:rsidRDefault="004508DC" w:rsidP="004508DC">
      <w:pPr>
        <w:rPr>
          <w:rFonts w:ascii="Verdana" w:hAnsi="Verdana" w:cs="Arial"/>
          <w:bCs/>
          <w:sz w:val="20"/>
          <w:szCs w:val="20"/>
        </w:rPr>
      </w:pPr>
      <w:r w:rsidRPr="002D77E1">
        <w:rPr>
          <w:rFonts w:ascii="Verdana" w:hAnsi="Verdana" w:cs="Arial"/>
          <w:bCs/>
          <w:sz w:val="20"/>
          <w:szCs w:val="20"/>
        </w:rPr>
        <w:t>Olimpiady</w:t>
      </w:r>
      <w:r w:rsidR="002D77E1">
        <w:rPr>
          <w:rFonts w:ascii="Verdana" w:hAnsi="Verdana" w:cs="Arial"/>
          <w:bCs/>
          <w:sz w:val="20"/>
          <w:szCs w:val="20"/>
        </w:rPr>
        <w:t>,</w:t>
      </w:r>
      <w:r w:rsidRPr="002D77E1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 xml:space="preserve">których laureaci i finaliści  zgodnie z art. 44zzzw ustawy o systemie oświaty (Dz. U.  z 2017 r poz. 2198 z </w:t>
      </w:r>
      <w:proofErr w:type="spellStart"/>
      <w:r w:rsidRPr="00001123">
        <w:rPr>
          <w:rFonts w:ascii="Verdana" w:hAnsi="Verdana" w:cs="Arial"/>
          <w:bCs/>
          <w:sz w:val="20"/>
          <w:szCs w:val="20"/>
        </w:rPr>
        <w:t>późn</w:t>
      </w:r>
      <w:proofErr w:type="spellEnd"/>
      <w:r w:rsidRPr="00001123">
        <w:rPr>
          <w:rFonts w:ascii="Verdana" w:hAnsi="Verdana" w:cs="Arial"/>
          <w:bCs/>
          <w:sz w:val="20"/>
          <w:szCs w:val="20"/>
        </w:rPr>
        <w:t>. zm.)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 xml:space="preserve">są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>
        <w:rPr>
          <w:rFonts w:ascii="Verdana" w:hAnsi="Verdana" w:cs="Arial"/>
          <w:bCs/>
          <w:sz w:val="20"/>
          <w:szCs w:val="20"/>
        </w:rPr>
        <w:t>potwierdzającego kwalifikacje w zawodzie.</w:t>
      </w:r>
    </w:p>
    <w:tbl>
      <w:tblPr>
        <w:tblStyle w:val="Tabela-Siatka"/>
        <w:tblW w:w="14023" w:type="dxa"/>
        <w:tblLook w:val="04A0" w:firstRow="1" w:lastRow="0" w:firstColumn="1" w:lastColumn="0" w:noHBand="0" w:noVBand="1"/>
      </w:tblPr>
      <w:tblGrid>
        <w:gridCol w:w="2410"/>
        <w:gridCol w:w="1989"/>
        <w:gridCol w:w="2611"/>
        <w:gridCol w:w="2336"/>
        <w:gridCol w:w="2338"/>
        <w:gridCol w:w="2339"/>
      </w:tblGrid>
      <w:tr w:rsidR="004508DC" w:rsidRPr="00001123" w:rsidTr="004508DC">
        <w:trPr>
          <w:trHeight w:val="191"/>
        </w:trPr>
        <w:tc>
          <w:tcPr>
            <w:tcW w:w="2410" w:type="dxa"/>
            <w:vMerge w:val="restart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989" w:type="dxa"/>
            <w:vMerge w:val="restart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2611" w:type="dxa"/>
            <w:vMerge w:val="restart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strony</w:t>
            </w:r>
          </w:p>
        </w:tc>
        <w:tc>
          <w:tcPr>
            <w:tcW w:w="7013" w:type="dxa"/>
            <w:gridSpan w:val="3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4508DC" w:rsidRPr="00001123" w:rsidTr="004508DC">
        <w:trPr>
          <w:trHeight w:val="191"/>
        </w:trPr>
        <w:tc>
          <w:tcPr>
            <w:tcW w:w="2410" w:type="dxa"/>
            <w:vMerge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11" w:type="dxa"/>
            <w:vMerge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4508DC" w:rsidRPr="00001123" w:rsidTr="004508DC">
        <w:trPr>
          <w:trHeight w:val="573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Elektrycznej i Elektronicznej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pStyle w:val="Default"/>
              <w:jc w:val="center"/>
              <w:rPr>
                <w:rFonts w:cs="Arial"/>
                <w:color w:val="3399FF"/>
                <w:sz w:val="16"/>
                <w:szCs w:val="16"/>
                <w:u w:val="single"/>
              </w:rPr>
            </w:pPr>
          </w:p>
          <w:tbl>
            <w:tblPr>
              <w:tblW w:w="21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</w:tblGrid>
            <w:tr w:rsidR="004508DC" w:rsidRPr="005E4F6D" w:rsidTr="004508DC">
              <w:trPr>
                <w:trHeight w:val="75"/>
              </w:trPr>
              <w:tc>
                <w:tcPr>
                  <w:tcW w:w="0" w:type="auto"/>
                </w:tcPr>
                <w:p w:rsidR="004508DC" w:rsidRPr="005E4F6D" w:rsidRDefault="004508DC" w:rsidP="00A63366">
                  <w:pPr>
                    <w:pStyle w:val="Default"/>
                    <w:jc w:val="center"/>
                    <w:rPr>
                      <w:rFonts w:cs="Arial"/>
                      <w:color w:val="3399FF"/>
                      <w:sz w:val="16"/>
                      <w:szCs w:val="16"/>
                      <w:u w:val="single"/>
                    </w:rPr>
                  </w:pPr>
                  <w:r w:rsidRPr="005E4F6D">
                    <w:rPr>
                      <w:rFonts w:cs="Arial"/>
                      <w:color w:val="3399FF"/>
                      <w:sz w:val="16"/>
                      <w:szCs w:val="16"/>
                      <w:u w:val="single"/>
                    </w:rPr>
                    <w:t>www.euroelektra.edu.pl</w:t>
                  </w:r>
                </w:p>
              </w:tc>
            </w:tr>
          </w:tbl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</w:p>
        </w:tc>
        <w:tc>
          <w:tcPr>
            <w:tcW w:w="2336" w:type="dxa"/>
          </w:tcPr>
          <w:p w:rsidR="004508DC" w:rsidRPr="00001123" w:rsidRDefault="004508DC" w:rsidP="00A63366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14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7"/>
            </w:tblGrid>
            <w:tr w:rsidR="004508DC" w:rsidRPr="00001123" w:rsidTr="004508DC">
              <w:trPr>
                <w:trHeight w:val="171"/>
              </w:trPr>
              <w:tc>
                <w:tcPr>
                  <w:tcW w:w="0" w:type="auto"/>
                </w:tcPr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01123">
                    <w:rPr>
                      <w:rFonts w:cs="Arial"/>
                      <w:sz w:val="16"/>
                      <w:szCs w:val="16"/>
                    </w:rPr>
                    <w:t>7 listopad 2018</w:t>
                  </w:r>
                </w:p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4508DC" w:rsidRPr="00001123" w:rsidRDefault="004508DC" w:rsidP="00A63366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15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4508DC" w:rsidRPr="00001123" w:rsidTr="004508DC">
              <w:trPr>
                <w:trHeight w:val="171"/>
              </w:trPr>
              <w:tc>
                <w:tcPr>
                  <w:tcW w:w="0" w:type="auto"/>
                </w:tcPr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01123">
                    <w:rPr>
                      <w:rFonts w:cs="Arial"/>
                      <w:sz w:val="16"/>
                      <w:szCs w:val="16"/>
                    </w:rPr>
                    <w:t>10 stycz</w:t>
                  </w:r>
                  <w:r>
                    <w:rPr>
                      <w:rFonts w:cs="Arial"/>
                      <w:sz w:val="16"/>
                      <w:szCs w:val="16"/>
                    </w:rPr>
                    <w:t>eń</w:t>
                  </w:r>
                  <w:r w:rsidRPr="00001123">
                    <w:rPr>
                      <w:rFonts w:cs="Arial"/>
                      <w:sz w:val="16"/>
                      <w:szCs w:val="16"/>
                    </w:rPr>
                    <w:t xml:space="preserve"> 2019</w:t>
                  </w:r>
                </w:p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339" w:type="dxa"/>
          </w:tcPr>
          <w:p w:rsidR="004508DC" w:rsidRPr="00001123" w:rsidRDefault="004508DC" w:rsidP="00A63366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15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4508DC" w:rsidRPr="00001123" w:rsidTr="004508DC">
              <w:trPr>
                <w:trHeight w:val="171"/>
              </w:trPr>
              <w:tc>
                <w:tcPr>
                  <w:tcW w:w="0" w:type="auto"/>
                </w:tcPr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01123">
                    <w:rPr>
                      <w:rFonts w:cs="Arial"/>
                      <w:sz w:val="16"/>
                      <w:szCs w:val="16"/>
                    </w:rPr>
                    <w:t>15 mar</w:t>
                  </w:r>
                  <w:r>
                    <w:rPr>
                      <w:rFonts w:cs="Arial"/>
                      <w:sz w:val="16"/>
                      <w:szCs w:val="16"/>
                    </w:rPr>
                    <w:t>zec</w:t>
                  </w:r>
                  <w:r w:rsidRPr="00001123">
                    <w:rPr>
                      <w:rFonts w:cs="Arial"/>
                      <w:sz w:val="16"/>
                      <w:szCs w:val="16"/>
                    </w:rPr>
                    <w:t xml:space="preserve"> 2019</w:t>
                  </w:r>
                </w:p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508DC" w:rsidRPr="00001123" w:rsidTr="004508DC">
        <w:trPr>
          <w:trHeight w:val="558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001123">
              <w:rPr>
                <w:rFonts w:ascii="Verdana" w:hAnsi="Verdana" w:cs="Arial"/>
                <w:sz w:val="16"/>
                <w:szCs w:val="16"/>
              </w:rPr>
              <w:t>dzy Geodezyjnej i Kartograficznej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www.sgp.geodezja.org.pl</w:t>
            </w:r>
          </w:p>
        </w:tc>
        <w:tc>
          <w:tcPr>
            <w:tcW w:w="2336" w:type="dxa"/>
          </w:tcPr>
          <w:p w:rsidR="004508DC" w:rsidRPr="007F70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096">
              <w:rPr>
                <w:rFonts w:ascii="Verdana" w:hAnsi="Verdana" w:cs="Arial"/>
                <w:sz w:val="16"/>
                <w:szCs w:val="16"/>
              </w:rPr>
              <w:t>25-26 październik 2018</w:t>
            </w:r>
          </w:p>
        </w:tc>
        <w:tc>
          <w:tcPr>
            <w:tcW w:w="2338" w:type="dxa"/>
          </w:tcPr>
          <w:p w:rsidR="004508DC" w:rsidRPr="007F70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096">
              <w:rPr>
                <w:rFonts w:ascii="Verdana" w:hAnsi="Verdana" w:cs="Arial"/>
                <w:sz w:val="16"/>
                <w:szCs w:val="16"/>
              </w:rPr>
              <w:t>4-5 kwiecień 2019</w:t>
            </w:r>
          </w:p>
        </w:tc>
        <w:tc>
          <w:tcPr>
            <w:tcW w:w="2339" w:type="dxa"/>
          </w:tcPr>
          <w:p w:rsidR="004508DC" w:rsidRPr="007F70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096">
              <w:rPr>
                <w:rFonts w:ascii="Verdana" w:hAnsi="Verdana" w:cs="Arial"/>
                <w:sz w:val="16"/>
                <w:szCs w:val="16"/>
              </w:rPr>
              <w:t>6 kwiecień 2019</w:t>
            </w:r>
          </w:p>
        </w:tc>
      </w:tr>
      <w:tr w:rsidR="004508DC" w:rsidRPr="00001123" w:rsidTr="004508DC">
        <w:trPr>
          <w:trHeight w:val="382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www.owe.pte.pl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07 listopad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2018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styczeń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2019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 xml:space="preserve">-7  kwiecień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2019</w:t>
            </w:r>
          </w:p>
        </w:tc>
      </w:tr>
      <w:tr w:rsidR="004508DC" w:rsidRPr="00001123" w:rsidTr="004508DC">
        <w:trPr>
          <w:trHeight w:val="941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Naczelna Organizacja  Techniczna Federacja Stowarzyszeń Naukowo-Technicznych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www.enot.pl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19 październik 2018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Do ustalenia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12-14 kwie</w:t>
            </w:r>
            <w:r>
              <w:rPr>
                <w:rFonts w:ascii="Verdana" w:hAnsi="Verdana" w:cs="Arial"/>
                <w:sz w:val="16"/>
                <w:szCs w:val="16"/>
              </w:rPr>
              <w:t>cień</w:t>
            </w:r>
            <w:r w:rsidRPr="00001123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508DC" w:rsidRPr="00001123" w:rsidTr="004508DC">
        <w:trPr>
          <w:trHeight w:val="764"/>
        </w:trPr>
        <w:tc>
          <w:tcPr>
            <w:tcW w:w="2410" w:type="dxa"/>
          </w:tcPr>
          <w:p w:rsidR="004508D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Innowacji Technicznych i Wynalazczości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Blok A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Polski Związek Stowarzyszeń Wynalazców i Racjonalizatorów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www.pzswir.pl</w:t>
            </w:r>
          </w:p>
        </w:tc>
        <w:tc>
          <w:tcPr>
            <w:tcW w:w="2336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1-9 kwiecień 2019</w:t>
            </w:r>
          </w:p>
        </w:tc>
        <w:tc>
          <w:tcPr>
            <w:tcW w:w="2338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10 kwiecień 2019 do 31 maj 2019</w:t>
            </w:r>
          </w:p>
        </w:tc>
        <w:tc>
          <w:tcPr>
            <w:tcW w:w="2339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I dekada czerwca</w:t>
            </w:r>
          </w:p>
        </w:tc>
      </w:tr>
      <w:tr w:rsidR="004508DC" w:rsidRPr="00001123" w:rsidTr="004508DC">
        <w:trPr>
          <w:trHeight w:val="750"/>
        </w:trPr>
        <w:tc>
          <w:tcPr>
            <w:tcW w:w="2410" w:type="dxa"/>
          </w:tcPr>
          <w:p w:rsidR="004508D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Innowacji Technicznych i Wynalazczości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Blok B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Polski Związek Stowarzyszeń Wynalazców i Racjonalizatorów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www.pzswir.pl</w:t>
            </w:r>
          </w:p>
        </w:tc>
        <w:tc>
          <w:tcPr>
            <w:tcW w:w="2336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7-20 marzec 2019</w:t>
            </w:r>
          </w:p>
        </w:tc>
        <w:tc>
          <w:tcPr>
            <w:tcW w:w="2338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1-26 kwiecień 2019</w:t>
            </w:r>
          </w:p>
        </w:tc>
        <w:tc>
          <w:tcPr>
            <w:tcW w:w="2339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III dekada maja 2019</w:t>
            </w:r>
          </w:p>
        </w:tc>
      </w:tr>
      <w:tr w:rsidR="004508DC" w:rsidRPr="00001123" w:rsidTr="004508DC">
        <w:trPr>
          <w:trHeight w:val="573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o  Żywieniu i Żywności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Uniwersytet Przyrodniczy w Poznaniu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www.olimpiadaozywieniu.pl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I dekada listopada 2018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styczeń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2019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28-30 mar</w:t>
            </w:r>
            <w:r>
              <w:rPr>
                <w:rFonts w:ascii="Verdana" w:hAnsi="Verdana" w:cs="Arial"/>
                <w:sz w:val="16"/>
                <w:szCs w:val="16"/>
              </w:rPr>
              <w:t>zec</w:t>
            </w:r>
            <w:r w:rsidRPr="00001123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</w:tc>
      </w:tr>
      <w:tr w:rsidR="004508DC" w:rsidRPr="00001123" w:rsidTr="004508DC">
        <w:trPr>
          <w:trHeight w:val="573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i Umiejętności Budowlanych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Politechnika Warszawska Wydział Geodezji i Kartografii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www.olimpiadabudowlana.pl</w:t>
            </w:r>
          </w:p>
        </w:tc>
        <w:tc>
          <w:tcPr>
            <w:tcW w:w="2336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30 listopad 2018</w:t>
            </w:r>
          </w:p>
        </w:tc>
        <w:tc>
          <w:tcPr>
            <w:tcW w:w="2338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2 marzec 2019</w:t>
            </w:r>
          </w:p>
        </w:tc>
        <w:tc>
          <w:tcPr>
            <w:tcW w:w="2339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11-13 kwiecień 2019</w:t>
            </w:r>
          </w:p>
        </w:tc>
      </w:tr>
      <w:tr w:rsidR="004508DC" w:rsidRPr="00001123" w:rsidTr="004508DC">
        <w:trPr>
          <w:trHeight w:val="367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 xml:space="preserve">Ogólnopolska Olimpiada </w:t>
            </w:r>
            <w:proofErr w:type="spellStart"/>
            <w:r w:rsidRPr="00001123">
              <w:rPr>
                <w:rFonts w:ascii="Verdana" w:hAnsi="Verdana" w:cs="Arial"/>
                <w:sz w:val="16"/>
                <w:szCs w:val="16"/>
              </w:rPr>
              <w:t>Spedycyjno</w:t>
            </w:r>
            <w:proofErr w:type="spellEnd"/>
            <w:r w:rsidRPr="00001123">
              <w:rPr>
                <w:rFonts w:ascii="Verdana" w:hAnsi="Verdana" w:cs="Arial"/>
                <w:sz w:val="16"/>
                <w:szCs w:val="16"/>
              </w:rPr>
              <w:t xml:space="preserve"> -Logistyczna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www.ekonom.ug.edu.pl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16 listopad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2018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8 mar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zec </w:t>
            </w: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2019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5 kwie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cień </w:t>
            </w: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2019</w:t>
            </w:r>
          </w:p>
        </w:tc>
      </w:tr>
      <w:tr w:rsidR="004508DC" w:rsidRPr="00001123" w:rsidTr="004508DC">
        <w:trPr>
          <w:trHeight w:val="750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i Umiejętności Rolniczych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Uniwersytet Przyrodniczo-Humanistyczny w Siedlcach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www.owiur.ap.siedlce.pl</w:t>
            </w:r>
          </w:p>
        </w:tc>
        <w:tc>
          <w:tcPr>
            <w:tcW w:w="2336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26 październik 2018</w:t>
            </w:r>
          </w:p>
        </w:tc>
        <w:tc>
          <w:tcPr>
            <w:tcW w:w="2338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25-27 kwiecień 2019</w:t>
            </w:r>
          </w:p>
        </w:tc>
        <w:tc>
          <w:tcPr>
            <w:tcW w:w="2339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6-7 czerwi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840896">
              <w:rPr>
                <w:rFonts w:ascii="Verdana" w:hAnsi="Verdana" w:cs="Arial"/>
                <w:sz w:val="16"/>
                <w:szCs w:val="16"/>
              </w:rPr>
              <w:t>c 2019</w:t>
            </w:r>
          </w:p>
        </w:tc>
      </w:tr>
    </w:tbl>
    <w:p w:rsidR="00F52432" w:rsidRDefault="00F52432" w:rsidP="004508DC"/>
    <w:sectPr w:rsidR="00F52432" w:rsidSect="00450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DC"/>
    <w:rsid w:val="002D77E1"/>
    <w:rsid w:val="004508DC"/>
    <w:rsid w:val="00755045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CBC0-A35E-4187-B44A-3574380A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8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Aneta Przygoda</cp:lastModifiedBy>
  <cp:revision>2</cp:revision>
  <dcterms:created xsi:type="dcterms:W3CDTF">2018-09-21T08:45:00Z</dcterms:created>
  <dcterms:modified xsi:type="dcterms:W3CDTF">2018-09-21T08:45:00Z</dcterms:modified>
</cp:coreProperties>
</file>